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44EC9" w14:textId="3708BA22" w:rsidR="00375FF8" w:rsidRDefault="00475B1A" w:rsidP="006621FB">
      <w:pPr>
        <w:jc w:val="both"/>
        <w:rPr>
          <w:rFonts w:ascii="Times New Roman" w:hAnsi="Times New Roman" w:cs="Times New Roman"/>
          <w:sz w:val="28"/>
          <w:szCs w:val="28"/>
        </w:rPr>
      </w:pPr>
      <w:r w:rsidRPr="0063497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1E4BBCF" wp14:editId="140BB956">
                <wp:simplePos x="0" y="0"/>
                <wp:positionH relativeFrom="column">
                  <wp:posOffset>1540510</wp:posOffset>
                </wp:positionH>
                <wp:positionV relativeFrom="paragraph">
                  <wp:posOffset>33655</wp:posOffset>
                </wp:positionV>
                <wp:extent cx="4683760" cy="1244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683760" cy="1244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385CEF" w14:textId="4B30A1F1" w:rsidR="00965AB0" w:rsidRPr="00C666E9" w:rsidRDefault="00C666E9" w:rsidP="00171247">
                            <w:pPr>
                              <w:jc w:val="center"/>
                              <w:rPr>
                                <w:rFonts w:ascii="Arial" w:hAnsi="Arial" w:cs="Arial"/>
                                <w:b/>
                                <w:color w:val="0070C0"/>
                                <w:sz w:val="44"/>
                                <w:szCs w:val="28"/>
                              </w:rPr>
                            </w:pPr>
                            <w:r w:rsidRPr="00C666E9">
                              <w:rPr>
                                <w:rFonts w:ascii="Arial" w:hAnsi="Arial" w:cs="Arial"/>
                                <w:b/>
                                <w:color w:val="0070C0"/>
                                <w:sz w:val="44"/>
                                <w:szCs w:val="28"/>
                              </w:rPr>
                              <w:t xml:space="preserve">MSc and </w:t>
                            </w:r>
                            <w:r w:rsidR="00965AB0" w:rsidRPr="00C666E9">
                              <w:rPr>
                                <w:rFonts w:ascii="Arial" w:hAnsi="Arial" w:cs="Arial"/>
                                <w:b/>
                                <w:color w:val="0070C0"/>
                                <w:sz w:val="44"/>
                                <w:szCs w:val="28"/>
                              </w:rPr>
                              <w:t>PhD Opportunit</w:t>
                            </w:r>
                            <w:r w:rsidRPr="00C666E9">
                              <w:rPr>
                                <w:rFonts w:ascii="Arial" w:hAnsi="Arial" w:cs="Arial"/>
                                <w:b/>
                                <w:color w:val="0070C0"/>
                                <w:sz w:val="44"/>
                                <w:szCs w:val="28"/>
                              </w:rPr>
                              <w:t>ies</w:t>
                            </w:r>
                            <w:r w:rsidR="00475B1A" w:rsidRPr="00C666E9">
                              <w:rPr>
                                <w:rFonts w:ascii="Arial" w:hAnsi="Arial" w:cs="Arial"/>
                                <w:b/>
                                <w:color w:val="0070C0"/>
                                <w:sz w:val="44"/>
                                <w:szCs w:val="28"/>
                              </w:rPr>
                              <w:t xml:space="preserve"> in Ecotoxicology</w:t>
                            </w:r>
                            <w:r w:rsidR="0065157B" w:rsidRPr="00C666E9">
                              <w:rPr>
                                <w:rFonts w:ascii="Arial" w:hAnsi="Arial" w:cs="Arial"/>
                                <w:b/>
                                <w:color w:val="0070C0"/>
                                <w:sz w:val="44"/>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4BBCF" id="_x0000_t202" coordsize="21600,21600" o:spt="202" path="m,l,21600r21600,l21600,xe">
                <v:stroke joinstyle="miter"/>
                <v:path gradientshapeok="t" o:connecttype="rect"/>
              </v:shapetype>
              <v:shape id="Text Box 3" o:spid="_x0000_s1026" type="#_x0000_t202" style="position:absolute;left:0;text-align:left;margin-left:121.3pt;margin-top:2.65pt;width:368.8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" filled="f" stroked="f">
                <v:textbox>
                  <w:txbxContent>
                    <w:p w14:paraId="45385CEF" w14:textId="4B30A1F1" w:rsidR="00965AB0" w:rsidRPr="00C666E9" w:rsidRDefault="00C666E9" w:rsidP="00171247">
                      <w:pPr>
                        <w:jc w:val="center"/>
                        <w:rPr>
                          <w:rFonts w:ascii="Arial" w:hAnsi="Arial" w:cs="Arial"/>
                          <w:b/>
                          <w:color w:val="0070C0"/>
                          <w:sz w:val="44"/>
                          <w:szCs w:val="28"/>
                        </w:rPr>
                      </w:pPr>
                      <w:r w:rsidRPr="00C666E9">
                        <w:rPr>
                          <w:rFonts w:ascii="Arial" w:hAnsi="Arial" w:cs="Arial"/>
                          <w:b/>
                          <w:color w:val="0070C0"/>
                          <w:sz w:val="44"/>
                          <w:szCs w:val="28"/>
                        </w:rPr>
                        <w:t xml:space="preserve">MSc and </w:t>
                      </w:r>
                      <w:r w:rsidR="00965AB0" w:rsidRPr="00C666E9">
                        <w:rPr>
                          <w:rFonts w:ascii="Arial" w:hAnsi="Arial" w:cs="Arial"/>
                          <w:b/>
                          <w:color w:val="0070C0"/>
                          <w:sz w:val="44"/>
                          <w:szCs w:val="28"/>
                        </w:rPr>
                        <w:t>PhD Opportunit</w:t>
                      </w:r>
                      <w:r w:rsidRPr="00C666E9">
                        <w:rPr>
                          <w:rFonts w:ascii="Arial" w:hAnsi="Arial" w:cs="Arial"/>
                          <w:b/>
                          <w:color w:val="0070C0"/>
                          <w:sz w:val="44"/>
                          <w:szCs w:val="28"/>
                        </w:rPr>
                        <w:t>ies</w:t>
                      </w:r>
                      <w:r w:rsidR="00475B1A" w:rsidRPr="00C666E9">
                        <w:rPr>
                          <w:rFonts w:ascii="Arial" w:hAnsi="Arial" w:cs="Arial"/>
                          <w:b/>
                          <w:color w:val="0070C0"/>
                          <w:sz w:val="44"/>
                          <w:szCs w:val="28"/>
                        </w:rPr>
                        <w:t xml:space="preserve"> in Ecotoxicology</w:t>
                      </w:r>
                      <w:r w:rsidR="0065157B" w:rsidRPr="00C666E9">
                        <w:rPr>
                          <w:rFonts w:ascii="Arial" w:hAnsi="Arial" w:cs="Arial"/>
                          <w:b/>
                          <w:color w:val="0070C0"/>
                          <w:sz w:val="44"/>
                          <w:szCs w:val="28"/>
                        </w:rPr>
                        <w:t xml:space="preserve"> </w:t>
                      </w:r>
                    </w:p>
                  </w:txbxContent>
                </v:textbox>
                <w10:wrap type="square"/>
              </v:shape>
            </w:pict>
          </mc:Fallback>
        </mc:AlternateContent>
      </w:r>
      <w:r w:rsidRPr="00634978">
        <w:rPr>
          <w:rFonts w:ascii="Times New Roman" w:hAnsi="Times New Roman" w:cs="Times New Roman"/>
          <w:noProof/>
        </w:rPr>
        <w:drawing>
          <wp:inline distT="0" distB="0" distL="0" distR="0" wp14:anchorId="667CF58A" wp14:editId="61C66985">
            <wp:extent cx="1047889" cy="1047889"/>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766" cy="1077766"/>
                    </a:xfrm>
                    <a:prstGeom prst="rect">
                      <a:avLst/>
                    </a:prstGeom>
                    <a:noFill/>
                    <a:ln>
                      <a:noFill/>
                    </a:ln>
                  </pic:spPr>
                </pic:pic>
              </a:graphicData>
            </a:graphic>
          </wp:inline>
        </w:drawing>
      </w:r>
    </w:p>
    <w:p w14:paraId="6E7C4A71" w14:textId="77777777" w:rsidR="0065157B" w:rsidRDefault="0065157B" w:rsidP="000F1B31">
      <w:pPr>
        <w:jc w:val="both"/>
        <w:rPr>
          <w:rFonts w:ascii="Times New Roman" w:hAnsi="Times New Roman" w:cs="Times New Roman"/>
          <w:sz w:val="28"/>
          <w:szCs w:val="28"/>
        </w:rPr>
      </w:pPr>
    </w:p>
    <w:p w14:paraId="68883534" w14:textId="77777777" w:rsidR="00C666E9" w:rsidRPr="00C666E9" w:rsidRDefault="00C666E9" w:rsidP="000F1B31">
      <w:pPr>
        <w:jc w:val="both"/>
        <w:rPr>
          <w:rFonts w:ascii="Arial" w:hAnsi="Arial" w:cs="Arial"/>
          <w:b/>
          <w:bCs/>
          <w:color w:val="000000" w:themeColor="text1"/>
          <w:sz w:val="26"/>
          <w:szCs w:val="26"/>
        </w:rPr>
      </w:pPr>
      <w:r w:rsidRPr="00C666E9">
        <w:rPr>
          <w:rFonts w:ascii="Arial" w:hAnsi="Arial" w:cs="Arial"/>
          <w:b/>
          <w:bCs/>
          <w:color w:val="000000" w:themeColor="text1"/>
          <w:sz w:val="26"/>
          <w:szCs w:val="26"/>
        </w:rPr>
        <w:t>PhD Opportunity</w:t>
      </w:r>
    </w:p>
    <w:p w14:paraId="31D5C54D" w14:textId="3D2BC0E1" w:rsidR="00C666E9" w:rsidRPr="00C666E9" w:rsidRDefault="002D0169" w:rsidP="00C666E9">
      <w:pPr>
        <w:jc w:val="both"/>
        <w:rPr>
          <w:rFonts w:ascii="Arial" w:hAnsi="Arial" w:cs="Arial"/>
          <w:color w:val="000000" w:themeColor="text1"/>
          <w:sz w:val="26"/>
          <w:szCs w:val="26"/>
        </w:rPr>
      </w:pPr>
      <w:r w:rsidRPr="00C666E9">
        <w:rPr>
          <w:rFonts w:ascii="Arial" w:hAnsi="Arial" w:cs="Arial"/>
          <w:color w:val="000000" w:themeColor="text1"/>
          <w:sz w:val="26"/>
          <w:szCs w:val="26"/>
        </w:rPr>
        <w:t xml:space="preserve">A PhD </w:t>
      </w:r>
      <w:r w:rsidR="00C666E9" w:rsidRPr="00C666E9">
        <w:rPr>
          <w:rFonts w:ascii="Arial" w:hAnsi="Arial" w:cs="Arial"/>
          <w:color w:val="000000" w:themeColor="text1"/>
          <w:sz w:val="26"/>
          <w:szCs w:val="26"/>
        </w:rPr>
        <w:t>position</w:t>
      </w:r>
      <w:r w:rsidRPr="00C666E9">
        <w:rPr>
          <w:rFonts w:ascii="Arial" w:hAnsi="Arial" w:cs="Arial"/>
          <w:color w:val="000000" w:themeColor="text1"/>
          <w:sz w:val="26"/>
          <w:szCs w:val="26"/>
        </w:rPr>
        <w:t xml:space="preserve"> is available to investigate </w:t>
      </w:r>
      <w:r w:rsidR="0065157B" w:rsidRPr="00C666E9">
        <w:rPr>
          <w:rFonts w:ascii="Arial" w:hAnsi="Arial" w:cs="Arial"/>
          <w:color w:val="000000" w:themeColor="text1"/>
          <w:sz w:val="26"/>
          <w:szCs w:val="26"/>
        </w:rPr>
        <w:t xml:space="preserve">effects of </w:t>
      </w:r>
      <w:r w:rsidRPr="00C666E9">
        <w:rPr>
          <w:rFonts w:ascii="Arial" w:hAnsi="Arial" w:cs="Arial"/>
          <w:color w:val="000000" w:themeColor="text1"/>
          <w:sz w:val="26"/>
          <w:szCs w:val="26"/>
        </w:rPr>
        <w:t xml:space="preserve">microplastic associated </w:t>
      </w:r>
      <w:r w:rsidR="0065157B" w:rsidRPr="00C666E9">
        <w:rPr>
          <w:rFonts w:ascii="Arial" w:hAnsi="Arial" w:cs="Arial"/>
          <w:color w:val="000000" w:themeColor="text1"/>
          <w:sz w:val="26"/>
          <w:szCs w:val="26"/>
        </w:rPr>
        <w:t>chemicals on fishes</w:t>
      </w:r>
      <w:r w:rsidR="00165668" w:rsidRPr="00C666E9">
        <w:rPr>
          <w:rFonts w:ascii="Arial" w:hAnsi="Arial" w:cs="Arial"/>
          <w:color w:val="000000" w:themeColor="text1"/>
          <w:sz w:val="26"/>
          <w:szCs w:val="26"/>
        </w:rPr>
        <w:t>.</w:t>
      </w:r>
      <w:r w:rsidR="0065157B" w:rsidRPr="00C666E9">
        <w:rPr>
          <w:rFonts w:ascii="Arial" w:hAnsi="Arial" w:cs="Arial"/>
          <w:color w:val="000000" w:themeColor="text1"/>
          <w:sz w:val="26"/>
          <w:szCs w:val="26"/>
        </w:rPr>
        <w:t xml:space="preserve"> </w:t>
      </w:r>
      <w:r w:rsidR="00232D86" w:rsidRPr="00C666E9">
        <w:rPr>
          <w:rFonts w:ascii="Arial" w:hAnsi="Arial" w:cs="Arial"/>
          <w:color w:val="000000" w:themeColor="text1"/>
          <w:sz w:val="26"/>
          <w:szCs w:val="26"/>
        </w:rPr>
        <w:t xml:space="preserve">There is considerable room regarding specifics of the research, but it is expected that </w:t>
      </w:r>
      <w:r w:rsidR="00EA5CB9" w:rsidRPr="00D94385">
        <w:rPr>
          <w:rFonts w:ascii="Arial" w:hAnsi="Arial" w:cs="Arial"/>
          <w:i/>
          <w:iCs/>
          <w:color w:val="000000" w:themeColor="text1"/>
          <w:sz w:val="26"/>
          <w:szCs w:val="26"/>
        </w:rPr>
        <w:t>in vivo</w:t>
      </w:r>
      <w:r w:rsidR="00EA5CB9" w:rsidRPr="00C666E9">
        <w:rPr>
          <w:rFonts w:ascii="Arial" w:hAnsi="Arial" w:cs="Arial"/>
          <w:color w:val="000000" w:themeColor="text1"/>
          <w:sz w:val="26"/>
          <w:szCs w:val="26"/>
        </w:rPr>
        <w:t xml:space="preserve"> and </w:t>
      </w:r>
      <w:r w:rsidR="00EA5CB9" w:rsidRPr="00D94385">
        <w:rPr>
          <w:rFonts w:ascii="Arial" w:hAnsi="Arial" w:cs="Arial"/>
          <w:i/>
          <w:iCs/>
          <w:color w:val="000000" w:themeColor="text1"/>
          <w:sz w:val="26"/>
          <w:szCs w:val="26"/>
        </w:rPr>
        <w:t>in vitro</w:t>
      </w:r>
      <w:r w:rsidR="00EA5CB9" w:rsidRPr="00C666E9">
        <w:rPr>
          <w:rFonts w:ascii="Arial" w:hAnsi="Arial" w:cs="Arial"/>
          <w:color w:val="000000" w:themeColor="text1"/>
          <w:sz w:val="26"/>
          <w:szCs w:val="26"/>
        </w:rPr>
        <w:t xml:space="preserve"> approaches </w:t>
      </w:r>
      <w:r w:rsidR="00232D86" w:rsidRPr="00C666E9">
        <w:rPr>
          <w:rFonts w:ascii="Arial" w:hAnsi="Arial" w:cs="Arial"/>
          <w:color w:val="000000" w:themeColor="text1"/>
          <w:sz w:val="26"/>
          <w:szCs w:val="26"/>
        </w:rPr>
        <w:t xml:space="preserve">will be integrated </w:t>
      </w:r>
      <w:r w:rsidR="00EA5CB9" w:rsidRPr="00C666E9">
        <w:rPr>
          <w:rFonts w:ascii="Arial" w:hAnsi="Arial" w:cs="Arial"/>
          <w:color w:val="000000" w:themeColor="text1"/>
          <w:sz w:val="26"/>
          <w:szCs w:val="26"/>
        </w:rPr>
        <w:t xml:space="preserve">to </w:t>
      </w:r>
      <w:r w:rsidR="00CC75E5" w:rsidRPr="00C666E9">
        <w:rPr>
          <w:rFonts w:ascii="Arial" w:hAnsi="Arial" w:cs="Arial"/>
          <w:color w:val="000000" w:themeColor="text1"/>
          <w:sz w:val="26"/>
          <w:szCs w:val="26"/>
        </w:rPr>
        <w:t>identify</w:t>
      </w:r>
      <w:r w:rsidR="00EA5CB9" w:rsidRPr="00C666E9">
        <w:rPr>
          <w:rFonts w:ascii="Arial" w:hAnsi="Arial" w:cs="Arial"/>
          <w:color w:val="000000" w:themeColor="text1"/>
          <w:sz w:val="26"/>
          <w:szCs w:val="26"/>
        </w:rPr>
        <w:t xml:space="preserve"> effects at </w:t>
      </w:r>
      <w:r w:rsidR="00232D86" w:rsidRPr="00C666E9">
        <w:rPr>
          <w:rFonts w:ascii="Arial" w:hAnsi="Arial" w:cs="Arial"/>
          <w:color w:val="000000" w:themeColor="text1"/>
          <w:sz w:val="26"/>
          <w:szCs w:val="26"/>
        </w:rPr>
        <w:t>different</w:t>
      </w:r>
      <w:r w:rsidR="00EA5CB9" w:rsidRPr="00C666E9">
        <w:rPr>
          <w:rFonts w:ascii="Arial" w:hAnsi="Arial" w:cs="Arial"/>
          <w:color w:val="000000" w:themeColor="text1"/>
          <w:sz w:val="26"/>
          <w:szCs w:val="26"/>
        </w:rPr>
        <w:t xml:space="preserve"> stages of development</w:t>
      </w:r>
      <w:r w:rsidR="00232D86" w:rsidRPr="00C666E9">
        <w:rPr>
          <w:rFonts w:ascii="Arial" w:hAnsi="Arial" w:cs="Arial"/>
          <w:color w:val="000000" w:themeColor="text1"/>
          <w:sz w:val="26"/>
          <w:szCs w:val="26"/>
        </w:rPr>
        <w:t>, from embryos to sexually mature adults</w:t>
      </w:r>
      <w:r w:rsidR="00884626" w:rsidRPr="00C666E9">
        <w:rPr>
          <w:rFonts w:ascii="Arial" w:hAnsi="Arial" w:cs="Arial"/>
          <w:color w:val="000000" w:themeColor="text1"/>
          <w:sz w:val="26"/>
          <w:szCs w:val="26"/>
        </w:rPr>
        <w:t xml:space="preserve">, and to elucidate </w:t>
      </w:r>
      <w:r w:rsidR="00D94385">
        <w:rPr>
          <w:rFonts w:ascii="Arial" w:hAnsi="Arial" w:cs="Arial"/>
          <w:color w:val="000000" w:themeColor="text1"/>
          <w:sz w:val="26"/>
          <w:szCs w:val="26"/>
        </w:rPr>
        <w:t xml:space="preserve">molecular </w:t>
      </w:r>
      <w:r w:rsidR="00884626" w:rsidRPr="00C666E9">
        <w:rPr>
          <w:rFonts w:ascii="Arial" w:hAnsi="Arial" w:cs="Arial"/>
          <w:color w:val="000000" w:themeColor="text1"/>
          <w:sz w:val="26"/>
          <w:szCs w:val="26"/>
        </w:rPr>
        <w:t>mechanisms of effects</w:t>
      </w:r>
      <w:r w:rsidR="00EA5CB9" w:rsidRPr="00C666E9">
        <w:rPr>
          <w:rFonts w:ascii="Arial" w:hAnsi="Arial" w:cs="Arial"/>
          <w:color w:val="000000" w:themeColor="text1"/>
          <w:sz w:val="26"/>
          <w:szCs w:val="26"/>
        </w:rPr>
        <w:t xml:space="preserve">.  </w:t>
      </w:r>
      <w:r w:rsidR="00D94385">
        <w:rPr>
          <w:rFonts w:ascii="Arial" w:hAnsi="Arial" w:cs="Arial"/>
          <w:color w:val="000000" w:themeColor="text1"/>
          <w:sz w:val="26"/>
          <w:szCs w:val="26"/>
        </w:rPr>
        <w:t xml:space="preserve"> </w:t>
      </w:r>
      <w:r w:rsidR="00C666E9" w:rsidRPr="00C666E9">
        <w:rPr>
          <w:rFonts w:ascii="Arial" w:hAnsi="Arial" w:cs="Arial"/>
          <w:color w:val="000000" w:themeColor="text1"/>
          <w:sz w:val="26"/>
          <w:szCs w:val="26"/>
        </w:rPr>
        <w:t xml:space="preserve">All interested individuals are encouraged to apply. Applicants should have a background in toxicology or fish physiology with experience in biochemistry, molecular biology, or endocrinology.  </w:t>
      </w:r>
    </w:p>
    <w:p w14:paraId="74420B9A" w14:textId="77777777" w:rsidR="00232D86" w:rsidRPr="00C666E9" w:rsidRDefault="00232D86" w:rsidP="00EA5CB9">
      <w:pPr>
        <w:jc w:val="both"/>
        <w:rPr>
          <w:rFonts w:ascii="Arial" w:hAnsi="Arial" w:cs="Arial"/>
          <w:color w:val="000000" w:themeColor="text1"/>
          <w:sz w:val="26"/>
          <w:szCs w:val="26"/>
        </w:rPr>
      </w:pPr>
    </w:p>
    <w:p w14:paraId="7942E5B6" w14:textId="77777777" w:rsidR="00D94385" w:rsidRDefault="00D94385" w:rsidP="00EA5CB9">
      <w:pPr>
        <w:jc w:val="both"/>
        <w:rPr>
          <w:rFonts w:ascii="Arial" w:hAnsi="Arial" w:cs="Arial"/>
          <w:b/>
          <w:bCs/>
          <w:color w:val="000000" w:themeColor="text1"/>
          <w:sz w:val="26"/>
          <w:szCs w:val="26"/>
        </w:rPr>
      </w:pPr>
    </w:p>
    <w:p w14:paraId="2BD01964" w14:textId="52935579" w:rsidR="00C666E9" w:rsidRPr="00C666E9" w:rsidRDefault="00C666E9" w:rsidP="00EA5CB9">
      <w:pPr>
        <w:jc w:val="both"/>
        <w:rPr>
          <w:rFonts w:ascii="Arial" w:hAnsi="Arial" w:cs="Arial"/>
          <w:b/>
          <w:bCs/>
          <w:color w:val="000000" w:themeColor="text1"/>
          <w:sz w:val="26"/>
          <w:szCs w:val="26"/>
        </w:rPr>
      </w:pPr>
      <w:r w:rsidRPr="00C666E9">
        <w:rPr>
          <w:rFonts w:ascii="Arial" w:hAnsi="Arial" w:cs="Arial"/>
          <w:b/>
          <w:bCs/>
          <w:color w:val="000000" w:themeColor="text1"/>
          <w:sz w:val="26"/>
          <w:szCs w:val="26"/>
        </w:rPr>
        <w:t>MSc Opportunity</w:t>
      </w:r>
    </w:p>
    <w:p w14:paraId="46D2B1BB" w14:textId="6249C1BD" w:rsidR="00C666E9" w:rsidRPr="00C666E9" w:rsidRDefault="00C666E9" w:rsidP="00EA5CB9">
      <w:pPr>
        <w:jc w:val="both"/>
        <w:rPr>
          <w:rFonts w:ascii="Arial" w:hAnsi="Arial" w:cs="Arial"/>
          <w:color w:val="000000" w:themeColor="text1"/>
          <w:sz w:val="26"/>
          <w:szCs w:val="26"/>
        </w:rPr>
      </w:pPr>
      <w:r w:rsidRPr="00C666E9">
        <w:rPr>
          <w:rFonts w:ascii="Arial" w:hAnsi="Arial" w:cs="Arial"/>
          <w:color w:val="000000" w:themeColor="text1"/>
          <w:sz w:val="26"/>
          <w:szCs w:val="26"/>
        </w:rPr>
        <w:t xml:space="preserve">A MSc position is available to investigate impacts of coal mining related contaminants on fishes.  The research will involve exposure of embryos to various chemicals of concern to elucidate effects and associated molecular and biochemical mechanisms. Individuals with previous research experience (independent studies, </w:t>
      </w:r>
      <w:r w:rsidR="00540819">
        <w:rPr>
          <w:rFonts w:ascii="Arial" w:hAnsi="Arial" w:cs="Arial"/>
          <w:color w:val="000000" w:themeColor="text1"/>
          <w:sz w:val="26"/>
          <w:szCs w:val="26"/>
        </w:rPr>
        <w:t xml:space="preserve">senior </w:t>
      </w:r>
      <w:r w:rsidRPr="00C666E9">
        <w:rPr>
          <w:rFonts w:ascii="Arial" w:hAnsi="Arial" w:cs="Arial"/>
          <w:color w:val="000000" w:themeColor="text1"/>
          <w:sz w:val="26"/>
          <w:szCs w:val="26"/>
        </w:rPr>
        <w:t>honour’s thesis) will be given priority.</w:t>
      </w:r>
    </w:p>
    <w:p w14:paraId="566F146D" w14:textId="5BC6914A" w:rsidR="00C666E9" w:rsidRPr="00C666E9" w:rsidRDefault="00C666E9" w:rsidP="00EA5CB9">
      <w:pPr>
        <w:jc w:val="both"/>
        <w:rPr>
          <w:rFonts w:ascii="Arial" w:hAnsi="Arial" w:cs="Arial"/>
          <w:color w:val="000000" w:themeColor="text1"/>
          <w:sz w:val="26"/>
          <w:szCs w:val="26"/>
        </w:rPr>
      </w:pPr>
    </w:p>
    <w:p w14:paraId="6BC09FF8" w14:textId="77777777" w:rsidR="00C666E9" w:rsidRPr="00C666E9" w:rsidRDefault="00C666E9" w:rsidP="00EA5CB9">
      <w:pPr>
        <w:jc w:val="both"/>
        <w:rPr>
          <w:rFonts w:ascii="Arial" w:hAnsi="Arial" w:cs="Arial"/>
          <w:color w:val="000000" w:themeColor="text1"/>
          <w:sz w:val="26"/>
          <w:szCs w:val="26"/>
        </w:rPr>
      </w:pPr>
    </w:p>
    <w:p w14:paraId="0EDCFDC9" w14:textId="77777777" w:rsidR="00D94385" w:rsidRDefault="00D94385" w:rsidP="00EA5CB9">
      <w:pPr>
        <w:jc w:val="both"/>
        <w:rPr>
          <w:rFonts w:ascii="Arial" w:eastAsia="Times New Roman" w:hAnsi="Arial" w:cs="Arial"/>
          <w:color w:val="000000" w:themeColor="text1"/>
          <w:sz w:val="26"/>
          <w:szCs w:val="26"/>
          <w:shd w:val="clear" w:color="auto" w:fill="FFFFFF"/>
          <w:lang w:val="en-CA"/>
        </w:rPr>
      </w:pPr>
    </w:p>
    <w:p w14:paraId="5BC26A31" w14:textId="609352D1" w:rsidR="0065157B" w:rsidRPr="00C666E9" w:rsidRDefault="00232D86" w:rsidP="00EA5CB9">
      <w:pPr>
        <w:jc w:val="both"/>
        <w:rPr>
          <w:rFonts w:ascii="Arial" w:hAnsi="Arial" w:cs="Arial"/>
          <w:color w:val="000000" w:themeColor="text1"/>
          <w:sz w:val="26"/>
          <w:szCs w:val="26"/>
        </w:rPr>
      </w:pPr>
      <w:r w:rsidRPr="00C666E9">
        <w:rPr>
          <w:rFonts w:ascii="Arial" w:eastAsia="Times New Roman" w:hAnsi="Arial" w:cs="Arial"/>
          <w:color w:val="000000" w:themeColor="text1"/>
          <w:sz w:val="26"/>
          <w:szCs w:val="26"/>
          <w:shd w:val="clear" w:color="auto" w:fill="FFFFFF"/>
          <w:lang w:val="en-CA"/>
        </w:rPr>
        <w:t>A</w:t>
      </w:r>
      <w:r w:rsidR="00EA5CB9" w:rsidRPr="00C666E9">
        <w:rPr>
          <w:rFonts w:ascii="Arial" w:eastAsia="Times New Roman" w:hAnsi="Arial" w:cs="Arial"/>
          <w:color w:val="000000" w:themeColor="text1"/>
          <w:sz w:val="26"/>
          <w:szCs w:val="26"/>
          <w:shd w:val="clear" w:color="auto" w:fill="FFFFFF"/>
          <w:lang w:val="en-CA"/>
        </w:rPr>
        <w:t xml:space="preserve"> start date of September 2021</w:t>
      </w:r>
      <w:r w:rsidR="00C666E9" w:rsidRPr="00C666E9">
        <w:rPr>
          <w:rFonts w:ascii="Arial" w:eastAsia="Times New Roman" w:hAnsi="Arial" w:cs="Arial"/>
          <w:color w:val="000000" w:themeColor="text1"/>
          <w:sz w:val="26"/>
          <w:szCs w:val="26"/>
          <w:shd w:val="clear" w:color="auto" w:fill="FFFFFF"/>
          <w:lang w:val="en-CA"/>
        </w:rPr>
        <w:t xml:space="preserve"> or Jan 2022</w:t>
      </w:r>
      <w:r w:rsidR="00EA5CB9" w:rsidRPr="00C666E9">
        <w:rPr>
          <w:rFonts w:ascii="Arial" w:eastAsia="Times New Roman" w:hAnsi="Arial" w:cs="Arial"/>
          <w:color w:val="000000" w:themeColor="text1"/>
          <w:sz w:val="26"/>
          <w:szCs w:val="26"/>
          <w:shd w:val="clear" w:color="auto" w:fill="FFFFFF"/>
          <w:lang w:val="en-CA"/>
        </w:rPr>
        <w:t xml:space="preserve"> is preferred</w:t>
      </w:r>
      <w:r w:rsidR="00C666E9" w:rsidRPr="00C666E9">
        <w:rPr>
          <w:rFonts w:ascii="Arial" w:eastAsia="Times New Roman" w:hAnsi="Arial" w:cs="Arial"/>
          <w:color w:val="000000" w:themeColor="text1"/>
          <w:sz w:val="26"/>
          <w:szCs w:val="26"/>
          <w:shd w:val="clear" w:color="auto" w:fill="FFFFFF"/>
          <w:lang w:val="en-CA"/>
        </w:rPr>
        <w:t xml:space="preserve"> for both positions</w:t>
      </w:r>
      <w:r w:rsidR="0065157B" w:rsidRPr="00C666E9">
        <w:rPr>
          <w:rFonts w:ascii="Arial" w:eastAsia="Times New Roman" w:hAnsi="Arial" w:cs="Arial"/>
          <w:color w:val="000000" w:themeColor="text1"/>
          <w:sz w:val="26"/>
          <w:szCs w:val="26"/>
          <w:shd w:val="clear" w:color="auto" w:fill="FFFFFF"/>
          <w:lang w:val="en-CA"/>
        </w:rPr>
        <w:t xml:space="preserve">. </w:t>
      </w:r>
      <w:r w:rsidR="00EA5CB9" w:rsidRPr="00C666E9">
        <w:rPr>
          <w:rFonts w:ascii="Arial" w:eastAsia="Times New Roman" w:hAnsi="Arial" w:cs="Arial"/>
          <w:color w:val="000000" w:themeColor="text1"/>
          <w:sz w:val="26"/>
          <w:szCs w:val="26"/>
          <w:shd w:val="clear" w:color="auto" w:fill="FFFFFF"/>
          <w:lang w:val="en-CA"/>
        </w:rPr>
        <w:t>Interested individuals should send a complete academic CV</w:t>
      </w:r>
      <w:r w:rsidR="00884626" w:rsidRPr="00C666E9">
        <w:rPr>
          <w:rFonts w:ascii="Arial" w:eastAsia="Times New Roman" w:hAnsi="Arial" w:cs="Arial"/>
          <w:color w:val="000000" w:themeColor="text1"/>
          <w:sz w:val="26"/>
          <w:szCs w:val="26"/>
          <w:shd w:val="clear" w:color="auto" w:fill="FFFFFF"/>
          <w:lang w:val="en-CA"/>
        </w:rPr>
        <w:t xml:space="preserve"> to</w:t>
      </w:r>
      <w:r w:rsidR="00EA5CB9" w:rsidRPr="00C666E9">
        <w:rPr>
          <w:rFonts w:ascii="Arial" w:eastAsia="Times New Roman" w:hAnsi="Arial" w:cs="Arial"/>
          <w:color w:val="000000" w:themeColor="text1"/>
          <w:sz w:val="26"/>
          <w:szCs w:val="26"/>
          <w:shd w:val="clear" w:color="auto" w:fill="FFFFFF"/>
          <w:lang w:val="en-CA"/>
        </w:rPr>
        <w:t xml:space="preserve"> </w:t>
      </w:r>
      <w:r w:rsidR="00EA5CB9" w:rsidRPr="00C666E9">
        <w:rPr>
          <w:rFonts w:ascii="Arial" w:hAnsi="Arial" w:cs="Arial"/>
          <w:b/>
          <w:bCs/>
          <w:sz w:val="26"/>
          <w:szCs w:val="26"/>
        </w:rPr>
        <w:t>steve.wiseman@uleth.ca</w:t>
      </w:r>
      <w:r w:rsidR="00EA5CB9" w:rsidRPr="00C666E9">
        <w:rPr>
          <w:rFonts w:ascii="Arial" w:hAnsi="Arial" w:cs="Arial"/>
          <w:sz w:val="26"/>
          <w:szCs w:val="26"/>
        </w:rPr>
        <w:t>.</w:t>
      </w:r>
    </w:p>
    <w:p w14:paraId="134C4DF9" w14:textId="77777777" w:rsidR="0065157B" w:rsidRPr="00C666E9" w:rsidRDefault="0065157B" w:rsidP="006621FB">
      <w:pPr>
        <w:jc w:val="both"/>
        <w:rPr>
          <w:rFonts w:ascii="Arial" w:hAnsi="Arial" w:cs="Arial"/>
          <w:color w:val="000000" w:themeColor="text1"/>
          <w:sz w:val="26"/>
          <w:szCs w:val="26"/>
        </w:rPr>
      </w:pPr>
    </w:p>
    <w:p w14:paraId="5680FAA7" w14:textId="05A0125C" w:rsidR="0065157B" w:rsidRPr="00C666E9" w:rsidRDefault="0065157B" w:rsidP="006621FB">
      <w:pPr>
        <w:jc w:val="both"/>
        <w:rPr>
          <w:rFonts w:ascii="Arial" w:hAnsi="Arial" w:cs="Arial"/>
          <w:sz w:val="26"/>
          <w:szCs w:val="26"/>
        </w:rPr>
      </w:pPr>
      <w:r w:rsidRPr="00C666E9">
        <w:rPr>
          <w:rFonts w:ascii="Arial" w:hAnsi="Arial" w:cs="Arial"/>
          <w:sz w:val="26"/>
          <w:szCs w:val="26"/>
        </w:rPr>
        <w:t xml:space="preserve">Interested individuals are encouraged to visit the University of Lethbridge Graduate Studies webpage: </w:t>
      </w:r>
      <w:hyperlink r:id="rId8" w:history="1">
        <w:r w:rsidRPr="00C666E9">
          <w:rPr>
            <w:rStyle w:val="Hyperlink"/>
            <w:rFonts w:ascii="Arial" w:hAnsi="Arial" w:cs="Arial"/>
            <w:sz w:val="26"/>
            <w:szCs w:val="26"/>
          </w:rPr>
          <w:t>https://www.uleth.ca/graduate-studies</w:t>
        </w:r>
      </w:hyperlink>
      <w:r w:rsidRPr="00C666E9">
        <w:rPr>
          <w:rFonts w:ascii="Arial" w:hAnsi="Arial" w:cs="Arial"/>
          <w:sz w:val="26"/>
          <w:szCs w:val="26"/>
        </w:rPr>
        <w:t xml:space="preserve">. </w:t>
      </w:r>
    </w:p>
    <w:p w14:paraId="1EF64AB6" w14:textId="77777777" w:rsidR="00232D86" w:rsidRPr="00C666E9" w:rsidRDefault="00232D86" w:rsidP="00EA5CB9">
      <w:pPr>
        <w:jc w:val="both"/>
        <w:rPr>
          <w:rFonts w:ascii="Arial" w:hAnsi="Arial" w:cs="Arial"/>
          <w:color w:val="000000" w:themeColor="text1"/>
          <w:sz w:val="26"/>
          <w:szCs w:val="26"/>
        </w:rPr>
      </w:pPr>
    </w:p>
    <w:p w14:paraId="3E53B238" w14:textId="5A0281EA" w:rsidR="00C666E9" w:rsidRDefault="00C666E9" w:rsidP="006621FB">
      <w:pPr>
        <w:jc w:val="both"/>
        <w:rPr>
          <w:rFonts w:ascii="Arial" w:hAnsi="Arial" w:cs="Arial"/>
          <w:color w:val="000000" w:themeColor="text1"/>
          <w:sz w:val="26"/>
          <w:szCs w:val="26"/>
        </w:rPr>
      </w:pPr>
    </w:p>
    <w:p w14:paraId="2D3EE2E6" w14:textId="77777777" w:rsidR="00D94385" w:rsidRDefault="00D94385" w:rsidP="006621FB">
      <w:pPr>
        <w:jc w:val="both"/>
        <w:rPr>
          <w:rFonts w:ascii="Arial" w:hAnsi="Arial" w:cs="Arial"/>
          <w:sz w:val="26"/>
          <w:szCs w:val="26"/>
        </w:rPr>
      </w:pPr>
    </w:p>
    <w:p w14:paraId="294B2C0C" w14:textId="77777777" w:rsidR="00D94385" w:rsidRDefault="00D94385" w:rsidP="006621FB">
      <w:pPr>
        <w:jc w:val="both"/>
        <w:rPr>
          <w:rFonts w:ascii="Arial" w:hAnsi="Arial" w:cs="Arial"/>
          <w:sz w:val="26"/>
          <w:szCs w:val="26"/>
        </w:rPr>
      </w:pPr>
    </w:p>
    <w:p w14:paraId="00EEF699" w14:textId="059B1397" w:rsidR="000B7AA0" w:rsidRPr="00D94385" w:rsidRDefault="000B7AA0" w:rsidP="006621FB">
      <w:pPr>
        <w:jc w:val="both"/>
        <w:rPr>
          <w:rFonts w:ascii="Arial" w:hAnsi="Arial" w:cs="Arial"/>
          <w:b/>
          <w:bCs/>
          <w:sz w:val="26"/>
          <w:szCs w:val="26"/>
        </w:rPr>
      </w:pPr>
      <w:r w:rsidRPr="00D94385">
        <w:rPr>
          <w:rFonts w:ascii="Arial" w:hAnsi="Arial" w:cs="Arial"/>
          <w:b/>
          <w:bCs/>
          <w:sz w:val="26"/>
          <w:szCs w:val="26"/>
        </w:rPr>
        <w:t>Steve Wiseman, PhD</w:t>
      </w:r>
    </w:p>
    <w:p w14:paraId="6A770101" w14:textId="77777777" w:rsidR="000B7AA0" w:rsidRPr="00D94385" w:rsidRDefault="000B7AA0" w:rsidP="006621FB">
      <w:pPr>
        <w:jc w:val="both"/>
        <w:rPr>
          <w:rFonts w:ascii="Arial" w:hAnsi="Arial" w:cs="Arial"/>
          <w:b/>
          <w:bCs/>
          <w:sz w:val="26"/>
          <w:szCs w:val="26"/>
        </w:rPr>
      </w:pPr>
      <w:r w:rsidRPr="00D94385">
        <w:rPr>
          <w:rFonts w:ascii="Arial" w:hAnsi="Arial" w:cs="Arial"/>
          <w:b/>
          <w:bCs/>
          <w:sz w:val="26"/>
          <w:szCs w:val="26"/>
        </w:rPr>
        <w:t>Associate Professor</w:t>
      </w:r>
    </w:p>
    <w:p w14:paraId="726E70C2" w14:textId="77777777" w:rsidR="000B7AA0" w:rsidRPr="00D94385" w:rsidRDefault="000B7AA0" w:rsidP="006621FB">
      <w:pPr>
        <w:jc w:val="both"/>
        <w:rPr>
          <w:rFonts w:ascii="Arial" w:hAnsi="Arial" w:cs="Arial"/>
          <w:b/>
          <w:bCs/>
          <w:sz w:val="26"/>
          <w:szCs w:val="26"/>
        </w:rPr>
      </w:pPr>
      <w:r w:rsidRPr="00D94385">
        <w:rPr>
          <w:rFonts w:ascii="Arial" w:hAnsi="Arial" w:cs="Arial"/>
          <w:b/>
          <w:bCs/>
          <w:sz w:val="26"/>
          <w:szCs w:val="26"/>
        </w:rPr>
        <w:t>Canada Research Chair in Aquatic and Mechanistic Toxicology</w:t>
      </w:r>
    </w:p>
    <w:p w14:paraId="11E8AF47" w14:textId="77777777" w:rsidR="000B7AA0" w:rsidRPr="00D94385" w:rsidRDefault="000B7AA0" w:rsidP="006621FB">
      <w:pPr>
        <w:jc w:val="both"/>
        <w:rPr>
          <w:rFonts w:ascii="Arial" w:hAnsi="Arial" w:cs="Arial"/>
          <w:b/>
          <w:bCs/>
          <w:sz w:val="26"/>
          <w:szCs w:val="26"/>
        </w:rPr>
      </w:pPr>
      <w:r w:rsidRPr="00D94385">
        <w:rPr>
          <w:rFonts w:ascii="Arial" w:hAnsi="Arial" w:cs="Arial"/>
          <w:b/>
          <w:bCs/>
          <w:sz w:val="26"/>
          <w:szCs w:val="26"/>
        </w:rPr>
        <w:t>Department of Biological Sciences</w:t>
      </w:r>
    </w:p>
    <w:p w14:paraId="2698E061" w14:textId="77777777" w:rsidR="000B7AA0" w:rsidRPr="00D94385" w:rsidRDefault="000B7AA0" w:rsidP="006621FB">
      <w:pPr>
        <w:jc w:val="both"/>
        <w:rPr>
          <w:rFonts w:ascii="Arial" w:hAnsi="Arial" w:cs="Arial"/>
          <w:b/>
          <w:bCs/>
          <w:sz w:val="26"/>
          <w:szCs w:val="26"/>
        </w:rPr>
      </w:pPr>
      <w:r w:rsidRPr="00D94385">
        <w:rPr>
          <w:rFonts w:ascii="Arial" w:hAnsi="Arial" w:cs="Arial"/>
          <w:b/>
          <w:bCs/>
          <w:sz w:val="26"/>
          <w:szCs w:val="26"/>
        </w:rPr>
        <w:t>University of Lethbridge</w:t>
      </w:r>
    </w:p>
    <w:sectPr w:rsidR="000B7AA0" w:rsidRPr="00D94385" w:rsidSect="00377120">
      <w:pgSz w:w="12240" w:h="15840"/>
      <w:pgMar w:top="1440" w:right="1440" w:bottom="11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B2C62" w14:textId="77777777" w:rsidR="00CE3C36" w:rsidRDefault="00CE3C36" w:rsidP="00965AB0">
      <w:r>
        <w:separator/>
      </w:r>
    </w:p>
  </w:endnote>
  <w:endnote w:type="continuationSeparator" w:id="0">
    <w:p w14:paraId="49A3B462" w14:textId="77777777" w:rsidR="00CE3C36" w:rsidRDefault="00CE3C36" w:rsidP="0096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7422D" w14:textId="77777777" w:rsidR="00CE3C36" w:rsidRDefault="00CE3C36" w:rsidP="00965AB0">
      <w:r>
        <w:separator/>
      </w:r>
    </w:p>
  </w:footnote>
  <w:footnote w:type="continuationSeparator" w:id="0">
    <w:p w14:paraId="66AC3DCA" w14:textId="77777777" w:rsidR="00CE3C36" w:rsidRDefault="00CE3C36" w:rsidP="00965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70AEE"/>
    <w:multiLevelType w:val="hybridMultilevel"/>
    <w:tmpl w:val="1328381A"/>
    <w:lvl w:ilvl="0" w:tplc="0F06CE7C">
      <w:start w:val="1"/>
      <w:numFmt w:val="decimal"/>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3DF5C83"/>
    <w:multiLevelType w:val="hybridMultilevel"/>
    <w:tmpl w:val="395C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01"/>
    <w:rsid w:val="00007536"/>
    <w:rsid w:val="00046EDF"/>
    <w:rsid w:val="00062C03"/>
    <w:rsid w:val="00081680"/>
    <w:rsid w:val="000B7AA0"/>
    <w:rsid w:val="000E64C0"/>
    <w:rsid w:val="000F1B31"/>
    <w:rsid w:val="001057D8"/>
    <w:rsid w:val="00115244"/>
    <w:rsid w:val="0015041B"/>
    <w:rsid w:val="00165668"/>
    <w:rsid w:val="00171247"/>
    <w:rsid w:val="001722F1"/>
    <w:rsid w:val="00187458"/>
    <w:rsid w:val="001B1A8A"/>
    <w:rsid w:val="001D103A"/>
    <w:rsid w:val="001E10ED"/>
    <w:rsid w:val="00204056"/>
    <w:rsid w:val="00207A51"/>
    <w:rsid w:val="00232D86"/>
    <w:rsid w:val="00235527"/>
    <w:rsid w:val="00236489"/>
    <w:rsid w:val="002B2B62"/>
    <w:rsid w:val="002D0169"/>
    <w:rsid w:val="00317EF8"/>
    <w:rsid w:val="00375FF8"/>
    <w:rsid w:val="00377120"/>
    <w:rsid w:val="003A242E"/>
    <w:rsid w:val="003A2CB0"/>
    <w:rsid w:val="003A38D8"/>
    <w:rsid w:val="003D4F1E"/>
    <w:rsid w:val="003E6919"/>
    <w:rsid w:val="00417293"/>
    <w:rsid w:val="004217DF"/>
    <w:rsid w:val="00475B1A"/>
    <w:rsid w:val="004E516C"/>
    <w:rsid w:val="0051111B"/>
    <w:rsid w:val="00532312"/>
    <w:rsid w:val="00540819"/>
    <w:rsid w:val="005747CE"/>
    <w:rsid w:val="005C5CF4"/>
    <w:rsid w:val="005D31C7"/>
    <w:rsid w:val="005D46FF"/>
    <w:rsid w:val="005F3954"/>
    <w:rsid w:val="00634978"/>
    <w:rsid w:val="0065157B"/>
    <w:rsid w:val="006621FB"/>
    <w:rsid w:val="00675FAF"/>
    <w:rsid w:val="0074500E"/>
    <w:rsid w:val="007D501E"/>
    <w:rsid w:val="00884626"/>
    <w:rsid w:val="008A3DD0"/>
    <w:rsid w:val="008A48EB"/>
    <w:rsid w:val="008F6119"/>
    <w:rsid w:val="00936BA5"/>
    <w:rsid w:val="00940A44"/>
    <w:rsid w:val="009434E9"/>
    <w:rsid w:val="00965AB0"/>
    <w:rsid w:val="009778CE"/>
    <w:rsid w:val="009D3ABC"/>
    <w:rsid w:val="009D4099"/>
    <w:rsid w:val="009D4401"/>
    <w:rsid w:val="00A1113E"/>
    <w:rsid w:val="00A40902"/>
    <w:rsid w:val="00AB11D4"/>
    <w:rsid w:val="00AC5EBF"/>
    <w:rsid w:val="00AC5EFD"/>
    <w:rsid w:val="00B03D45"/>
    <w:rsid w:val="00B40048"/>
    <w:rsid w:val="00B82D5D"/>
    <w:rsid w:val="00B91826"/>
    <w:rsid w:val="00BF2CA5"/>
    <w:rsid w:val="00C666E9"/>
    <w:rsid w:val="00CC75E5"/>
    <w:rsid w:val="00CE3C36"/>
    <w:rsid w:val="00CE53A4"/>
    <w:rsid w:val="00CF32A0"/>
    <w:rsid w:val="00CF627D"/>
    <w:rsid w:val="00D257D7"/>
    <w:rsid w:val="00D4442D"/>
    <w:rsid w:val="00D67C09"/>
    <w:rsid w:val="00D94385"/>
    <w:rsid w:val="00DE681A"/>
    <w:rsid w:val="00EA5CB9"/>
    <w:rsid w:val="00EC7471"/>
    <w:rsid w:val="00F012AC"/>
    <w:rsid w:val="00F50169"/>
    <w:rsid w:val="00F87C6E"/>
    <w:rsid w:val="00F9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C8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4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44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4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4442D"/>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D4442D"/>
    <w:rPr>
      <w:i/>
      <w:iCs/>
      <w:color w:val="5B9BD5" w:themeColor="accent1"/>
    </w:rPr>
  </w:style>
  <w:style w:type="paragraph" w:styleId="Title">
    <w:name w:val="Title"/>
    <w:basedOn w:val="Normal"/>
    <w:next w:val="Normal"/>
    <w:link w:val="TitleChar"/>
    <w:uiPriority w:val="10"/>
    <w:qFormat/>
    <w:rsid w:val="00D257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7D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1113E"/>
    <w:rPr>
      <w:color w:val="0563C1" w:themeColor="hyperlink"/>
      <w:u w:val="single"/>
    </w:rPr>
  </w:style>
  <w:style w:type="character" w:styleId="FollowedHyperlink">
    <w:name w:val="FollowedHyperlink"/>
    <w:basedOn w:val="DefaultParagraphFont"/>
    <w:uiPriority w:val="99"/>
    <w:semiHidden/>
    <w:unhideWhenUsed/>
    <w:rsid w:val="001D103A"/>
    <w:rPr>
      <w:color w:val="954F72" w:themeColor="followedHyperlink"/>
      <w:u w:val="single"/>
    </w:rPr>
  </w:style>
  <w:style w:type="paragraph" w:styleId="Header">
    <w:name w:val="header"/>
    <w:basedOn w:val="Normal"/>
    <w:link w:val="HeaderChar"/>
    <w:uiPriority w:val="99"/>
    <w:unhideWhenUsed/>
    <w:rsid w:val="00965AB0"/>
    <w:pPr>
      <w:tabs>
        <w:tab w:val="center" w:pos="4680"/>
        <w:tab w:val="right" w:pos="9360"/>
      </w:tabs>
    </w:pPr>
  </w:style>
  <w:style w:type="character" w:customStyle="1" w:styleId="HeaderChar">
    <w:name w:val="Header Char"/>
    <w:basedOn w:val="DefaultParagraphFont"/>
    <w:link w:val="Header"/>
    <w:uiPriority w:val="99"/>
    <w:rsid w:val="00965AB0"/>
  </w:style>
  <w:style w:type="paragraph" w:styleId="Footer">
    <w:name w:val="footer"/>
    <w:basedOn w:val="Normal"/>
    <w:link w:val="FooterChar"/>
    <w:uiPriority w:val="99"/>
    <w:unhideWhenUsed/>
    <w:rsid w:val="00965AB0"/>
    <w:pPr>
      <w:tabs>
        <w:tab w:val="center" w:pos="4680"/>
        <w:tab w:val="right" w:pos="9360"/>
      </w:tabs>
    </w:pPr>
  </w:style>
  <w:style w:type="character" w:customStyle="1" w:styleId="FooterChar">
    <w:name w:val="Footer Char"/>
    <w:basedOn w:val="DefaultParagraphFont"/>
    <w:link w:val="Footer"/>
    <w:uiPriority w:val="99"/>
    <w:rsid w:val="00965AB0"/>
  </w:style>
  <w:style w:type="paragraph" w:styleId="ListParagraph">
    <w:name w:val="List Paragraph"/>
    <w:basedOn w:val="Normal"/>
    <w:uiPriority w:val="34"/>
    <w:qFormat/>
    <w:rsid w:val="000F1B31"/>
    <w:pPr>
      <w:ind w:left="720"/>
      <w:contextualSpacing/>
    </w:pPr>
  </w:style>
  <w:style w:type="character" w:styleId="UnresolvedMention">
    <w:name w:val="Unresolved Mention"/>
    <w:basedOn w:val="DefaultParagraphFont"/>
    <w:uiPriority w:val="99"/>
    <w:rsid w:val="0065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4521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eth.ca/graduate-studi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Wiseman, Steve</cp:lastModifiedBy>
  <cp:revision>10</cp:revision>
  <cp:lastPrinted>2018-07-13T21:47:00Z</cp:lastPrinted>
  <dcterms:created xsi:type="dcterms:W3CDTF">2021-03-10T19:17:00Z</dcterms:created>
  <dcterms:modified xsi:type="dcterms:W3CDTF">2021-04-01T19:28:00Z</dcterms:modified>
</cp:coreProperties>
</file>